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Cryptid Engine: A Deep Dive into the Danger!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archetype stands as a unique engine in the Yu-Gi-Oh! Trading Card Game (TCG), defined by its high-variance, high-reward mechanics centered around mandatory random discards and recursive Special Summoning. Originating as a TCG exclusive theme based on global cryptids like Bigfoot and Nessie [1, 2], the archetype swiftly became recognized not as a self-contained strategy, but as one of the most potent generic Link Spam engines, achieving competitive relevance primarily through synergy with other DARK-based themes, most notably Dark World.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of Fiends: Core Mechanics and Rulings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identity of the Danger! archetype is derived from its unique monster effect structure, which enables highly explosive play but requires strict adherence to precise TCG rulings concerning terminology and chain resolution.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Reveal-and-Discard Engine: Probability and Advantage Generation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of all main deck Danger! monsters is a built-in Special Summon utility achieved through a mandatory, probabilistic process. A player reveals a Danger! monster in their hand; the opponent then randomly selects one card from the player’s entire hand to be discarded [3, 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is highly effective because it guarantees a favorable outcome for the Danger! player regardless of the opponent's choice. If the opponent successfully chooses and discards the revealed Danger! monster, that monster's powerful secondary effect triggers (discussed in Section 2) [5]. If the opponent fails to choose the revealed Danger! monster, the card is Special Summoned from the hand, and subsequently, the player must draw 1 card [4, 6]. This successfully maintains card parity (the initial reveal replaces itself with a draw, resulting in a net zero change to hand size) while gaining immediate field presence (+1 monster body) [7].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underlying Danger! construction fundamentally alters the competitive definition of deck consistency. Unlike many meta strategies that rely on single-card starters to search specific combo pieces (e.g., Sky Striker or Trickstars) [5], Danger! lacks linear searching tools. Instead, the deck plays an overwhelming volume of Danger! monsters—often 22 or more—to mitigate the risk of the random discard [8]. Consistency is therefore achieved not by controlling the search, but by increasing the probability that the random discard will either Special Summon the revealed monster or trigger an equally powerful secondary effect (like that of Danger!? Jackalope?), effectively converting probabilistic randomness into reliable field presence and card advantage.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Crucial Distinction: Discard vs. Send (TCG Precision Rulings)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competitive history of Danger! hinges on precise Problem-Solving Card Text (PSCT), specifically the distinction between "discard" and "send." For both Danger! and their synergistic partners in the Dark World archetype to activate their secondary effects, the card must be specifically "discarded" from the hand by a card effect [9, 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card effect uses the phrase "send 1 card from your hand to the Graveyard," this terminology is insufficient to meet the activation requirement for Danger! or Dark World monsters [9, 11]. This detail is why Danger! monsters are indispensable to the Dark World engine, as they provide the reliable "discard" trigger necessary to enable the powerful recursive effects of monsters like Snoww, Unlight of Dark World, and Sillva, Warlord of Dark World. This confirms that legal synergy arises from a deliberate confluence of technical TCG ruling precision and careful card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if a card is successfully discarded, the activation of its effect is not dependent on reaching the Graveyard. If a card is discarded but is subsequently banished (e.g., due to an active Macro Cosmos or similar effect), the requirement of being "discarded" from the hand is fulfilled, and the discard trigger effect still activates and resolves normally [12].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Interacting with Draw Restriction Hand Traps (Droll &amp; Lock Bird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mandatory draw clause present in the primary Danger! effect creates a critical vulnerability against draw-restricting hand traps, primarily Droll &amp; Lock Bird. Droll &amp; Lock Bird prevents both players from adding cards from their Main Deck to their hand for the remainder of the turn [13].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Danger! monster successfully resolves its Special Summon (i.e., it was not the card randomly chosen), the effect attempts to resolve the instruction: "Special Summon 1 from your hand, and if you do, draw 1 card" [4, 6]. If Droll is active, drawing a card constitutes adding a card from the Main Deck to the hand. In this scenario, the Special Summon still successfully occurs, as the draw clause is executed after the Special Summon and is conditional on the successful summon (and if you do, draw 1 card). However, the player is blocked from executing the draw [14].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interruption is exceptionally potent because it turns the archetype’s core advantage engine—which is designed to keep hand size stable while generating field presence—into a pure tempo loss. The player commits resources (a monster revealed and potentially a card discarded) but fails to acquire the compensating draw, severely choking the explosive Link Spam sequence and often ending the turn prematurely. This strategic observation explains why Droll &amp; Lock Bird is arguably the most devastating hand trap against Danger! decks.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Cryptid Armory: Analyzing Key Danger!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Danger! archetype stems from combining their non-HOPT revelation mechanic with highly disruptive or recursive secondary discard effects. The key monsters fulfill distinct roles that contribute to massive resource accumulation and board presence.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Key Danger! Monster Card Profiles (TCG Focus)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Reveal Effect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Discard Trigger Effect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Tsuchinoko?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DARK /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Recursion, Link Material, Level 3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Jackalope?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DARK /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w:t>
            </w:r>
            <w:r w:rsidDel="00000000" w:rsidR="00000000" w:rsidRPr="00000000">
              <w:rPr>
                <w:rFonts w:ascii="Google Sans Text" w:cs="Google Sans Text" w:eastAsia="Google Sans Text" w:hAnsi="Google Sans Text"/>
                <w:i w:val="1"/>
                <w:color w:val="1b1c1d"/>
                <w:shd w:fill="auto" w:val="clear"/>
                <w:rtl w:val="0"/>
              </w:rPr>
              <w:t xml:space="preserve">other</w:t>
            </w:r>
            <w:r w:rsidDel="00000000" w:rsidR="00000000" w:rsidRPr="00000000">
              <w:rPr>
                <w:rFonts w:ascii="Google Sans Text" w:cs="Google Sans Text" w:eastAsia="Google Sans Text" w:hAnsi="Google Sans Text"/>
                <w:color w:val="1b1c1d"/>
                <w:shd w:fill="auto" w:val="clear"/>
                <w:rtl w:val="0"/>
              </w:rPr>
              <w:t xml:space="preserve"> Danger! from Deck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Thinning, Combo Starter, Search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Nessie!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 DARK / 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w:t>
            </w:r>
            <w:r w:rsidDel="00000000" w:rsidR="00000000" w:rsidRPr="00000000">
              <w:rPr>
                <w:rFonts w:ascii="Google Sans Text" w:cs="Google Sans Text" w:eastAsia="Google Sans Text" w:hAnsi="Google Sans Text"/>
                <w:i w:val="1"/>
                <w:color w:val="1b1c1d"/>
                <w:shd w:fill="auto" w:val="clear"/>
                <w:rtl w:val="0"/>
              </w:rPr>
              <w:t xml:space="preserve">other</w:t>
            </w:r>
            <w:r w:rsidDel="00000000" w:rsidR="00000000" w:rsidRPr="00000000">
              <w:rPr>
                <w:rFonts w:ascii="Google Sans Text" w:cs="Google Sans Text" w:eastAsia="Google Sans Text" w:hAnsi="Google Sans Text"/>
                <w:color w:val="1b1c1d"/>
                <w:shd w:fill="auto" w:val="clear"/>
                <w:rtl w:val="0"/>
              </w:rPr>
              <w:t xml:space="preserve"> Danger!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Consistency, Level 7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Mothman!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DARK /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players Draw 1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Cycling, Level 4/Link Material, Discard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Bigfoot!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DARK /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card opponent controls;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High ATK, Rank 8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Thunderbird!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DARK /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set card opponent controls;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Removal, High ATK, Rank 8 Access</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Extenders: Tsuchinoko and Jackalope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3 monsters are essential for generating immediate Link material due to their low level and high recursive value when discarded.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Danger!? Tsuchinoko?</w:t>
      </w:r>
      <w:r w:rsidDel="00000000" w:rsidR="00000000" w:rsidRPr="00000000">
        <w:rPr>
          <w:rFonts w:ascii="Google Sans Text" w:cs="Google Sans Text" w:eastAsia="Google Sans Text" w:hAnsi="Google Sans Text"/>
          <w:color w:val="1b1c1d"/>
          <w:rtl w:val="0"/>
        </w:rPr>
        <w:t xml:space="preserve"> is frequently regarded as the best Danger! card because its discard effect offers guaranteed self-recursion: if it is discarded, it immediately Special Summons itself [4, 15]. This effect effectively grants a "free" body on the field, ensuring that the player retains a monster for Link Summons even if the random discard is unsuccessful. This high efficiency is vital for maintaining the explosive momentum required for rapid Link climbing.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Danger!? Jackalope?</w:t>
      </w:r>
      <w:r w:rsidDel="00000000" w:rsidR="00000000" w:rsidRPr="00000000">
        <w:rPr>
          <w:rFonts w:ascii="Google Sans Text" w:cs="Google Sans Text" w:eastAsia="Google Sans Text" w:hAnsi="Google Sans Text"/>
          <w:color w:val="1b1c1d"/>
          <w:rtl w:val="0"/>
        </w:rPr>
        <w:t xml:space="preserve"> is crucial for translating a random discard into guaranteed strategic field presence. If discarded, Jackalope? Special Summons any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Danger! monster directly from the Deck in Defense Position [1, 16]. This ability bypasses the probabilistic element of the archetype, allowing the player to search and summon a crucial card (such as Tsuchinoko? or a specific Dark World combo piece like Ceruli) exactly when needed, contributing significantly to deck thinning and resource stabilization.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Consistency Core: Nessie and Mothman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specialize in maximizing deck access and hand manipulation. </w:t>
      </w:r>
      <w:r w:rsidDel="00000000" w:rsidR="00000000" w:rsidRPr="00000000">
        <w:rPr>
          <w:rFonts w:ascii="Google Sans Text" w:cs="Google Sans Text" w:eastAsia="Google Sans Text" w:hAnsi="Google Sans Text"/>
          <w:b w:val="1"/>
          <w:color w:val="1b1c1d"/>
          <w:rtl w:val="0"/>
        </w:rPr>
        <w:t xml:space="preserve">Danger! Nessie!</w:t>
      </w:r>
      <w:r w:rsidDel="00000000" w:rsidR="00000000" w:rsidRPr="00000000">
        <w:rPr>
          <w:rFonts w:ascii="Google Sans Text" w:cs="Google Sans Text" w:eastAsia="Google Sans Text" w:hAnsi="Google Sans Text"/>
          <w:color w:val="1b1c1d"/>
          <w:rtl w:val="0"/>
        </w:rPr>
        <w:t xml:space="preserve"> is the archetype's primary searcher. When discarded, Nessie! searches any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Danger! card (monster, spell, or trap) from the deck to the hand [17]. This feature allows the player to reliably access specific engine pieces, such as Jackalope? or the archetype's Field Spell, </w:t>
      </w:r>
      <w:r w:rsidDel="00000000" w:rsidR="00000000" w:rsidRPr="00000000">
        <w:rPr>
          <w:rFonts w:ascii="Google Sans Text" w:cs="Google Sans Text" w:eastAsia="Google Sans Text" w:hAnsi="Google Sans Text"/>
          <w:b w:val="1"/>
          <w:color w:val="1b1c1d"/>
          <w:rtl w:val="0"/>
        </w:rPr>
        <w:t xml:space="preserve">Realm of Danger!</w:t>
      </w:r>
      <w:r w:rsidDel="00000000" w:rsidR="00000000" w:rsidRPr="00000000">
        <w:rPr>
          <w:rFonts w:ascii="Google Sans Text" w:cs="Google Sans Text" w:eastAsia="Google Sans Text" w:hAnsi="Google Sans Text"/>
          <w:color w:val="1b1c1d"/>
          <w:rtl w:val="0"/>
        </w:rPr>
        <w:t xml:space="preserve"> [18]. Its Level 7 status also provides utility for summoning specific high-Rank XYZ monsters or acting as material for powerful Link-4 monsters.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Danger! Mothman!</w:t>
      </w:r>
      <w:r w:rsidDel="00000000" w:rsidR="00000000" w:rsidRPr="00000000">
        <w:rPr>
          <w:rFonts w:ascii="Google Sans Text" w:cs="Google Sans Text" w:eastAsia="Google Sans Text" w:hAnsi="Google Sans Text"/>
          <w:color w:val="1b1c1d"/>
          <w:rtl w:val="0"/>
        </w:rPr>
        <w:t xml:space="preserve"> serves primarily as a hand cycling tool. Upon being discarded, it forces both players to draw 1 card and then discard 1 card [3]. This effect is essential for triggering the discard payoffs of Dark World monsters (like Broww, Huntsman of Dark World) or attempting to discard other Danger! monsters to trigger their effects, effectively digging deeper into the deck at the cost of giving the opponent a slight chance at advantage as well.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Utility and Threat: Bigfoot and Thunderbird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high-Level Danger! monsters provide battlefield disruption and strong attacking presence. Both </w:t>
      </w:r>
      <w:r w:rsidDel="00000000" w:rsidR="00000000" w:rsidRPr="00000000">
        <w:rPr>
          <w:rFonts w:ascii="Google Sans Text" w:cs="Google Sans Text" w:eastAsia="Google Sans Text" w:hAnsi="Google Sans Text"/>
          <w:b w:val="1"/>
          <w:color w:val="1b1c1d"/>
          <w:rtl w:val="0"/>
        </w:rPr>
        <w:t xml:space="preserve">Danger! Bigfoot!</w:t>
      </w:r>
      <w:r w:rsidDel="00000000" w:rsidR="00000000" w:rsidRPr="00000000">
        <w:rPr>
          <w:rFonts w:ascii="Google Sans Text" w:cs="Google Sans Text" w:eastAsia="Google Sans Text" w:hAnsi="Google Sans Text"/>
          <w:color w:val="1b1c1d"/>
          <w:rtl w:val="0"/>
        </w:rPr>
        <w:t xml:space="preserve"> (Level 8, 3000 ATK) and </w:t>
      </w:r>
      <w:r w:rsidDel="00000000" w:rsidR="00000000" w:rsidRPr="00000000">
        <w:rPr>
          <w:rFonts w:ascii="Google Sans Text" w:cs="Google Sans Text" w:eastAsia="Google Sans Text" w:hAnsi="Google Sans Text"/>
          <w:b w:val="1"/>
          <w:color w:val="1b1c1d"/>
          <w:rtl w:val="0"/>
        </w:rPr>
        <w:t xml:space="preserve">Danger! Thunderbird!</w:t>
      </w:r>
      <w:r w:rsidDel="00000000" w:rsidR="00000000" w:rsidRPr="00000000">
        <w:rPr>
          <w:rFonts w:ascii="Google Sans Text" w:cs="Google Sans Text" w:eastAsia="Google Sans Text" w:hAnsi="Google Sans Text"/>
          <w:color w:val="1b1c1d"/>
          <w:rtl w:val="0"/>
        </w:rPr>
        <w:t xml:space="preserve"> (Level 8) are valuable when drawn, but their strength lies in their discard triggers, which act as unchainable removal effects. Bigfoot! destroys one face-up card the opponent controls, while Thunderbird! destroys one set card [2, 17]. These effects are particularly useful when initiating plays going second, acting as non-Normal Summon board breakers. Their Level 8 status also makes them ideal materials for Rank 8 XYZ monsters, such as </w:t>
      </w:r>
      <w:r w:rsidDel="00000000" w:rsidR="00000000" w:rsidRPr="00000000">
        <w:rPr>
          <w:rFonts w:ascii="Google Sans Text" w:cs="Google Sans Text" w:eastAsia="Google Sans Text" w:hAnsi="Google Sans Text"/>
          <w:b w:val="1"/>
          <w:color w:val="1b1c1d"/>
          <w:rtl w:val="0"/>
        </w:rPr>
        <w:t xml:space="preserve">Number 90: Galaxy-Eyes Photon Lord</w:t>
      </w:r>
      <w:r w:rsidDel="00000000" w:rsidR="00000000" w:rsidRPr="00000000">
        <w:rPr>
          <w:rFonts w:ascii="Google Sans Text" w:cs="Google Sans Text" w:eastAsia="Google Sans Text" w:hAnsi="Google Sans Text"/>
          <w:color w:val="1b1c1d"/>
          <w:rtl w:val="0"/>
        </w:rPr>
        <w:t xml:space="preserve"> (a monster negate) or </w:t>
      </w:r>
      <w:r w:rsidDel="00000000" w:rsidR="00000000" w:rsidRPr="00000000">
        <w:rPr>
          <w:rFonts w:ascii="Google Sans Text" w:cs="Google Sans Text" w:eastAsia="Google Sans Text" w:hAnsi="Google Sans Text"/>
          <w:b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(a powerful draw engine) [19, 20].</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Synergistic Blueprint: Danger! Dark World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peak of the Danger! archetype has always been achieved through its highly synergistic pairing with the Dark World (DW) theme. This collaboration leverages the Danger! discard mechanism to reliably trigger the powerful non-Hard Once Per Turn (non-HOPT) effects of Dark World monsters.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Dark World Monsters for Discard Payoff</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World monsters are designed to generate significant resource advantage when discarded by a card effect [21]. </w:t>
      </w:r>
      <w:r w:rsidDel="00000000" w:rsidR="00000000" w:rsidRPr="00000000">
        <w:rPr>
          <w:rFonts w:ascii="Google Sans Text" w:cs="Google Sans Text" w:eastAsia="Google Sans Text" w:hAnsi="Google Sans Text"/>
          <w:b w:val="1"/>
          <w:color w:val="1b1c1d"/>
          <w:rtl w:val="0"/>
        </w:rPr>
        <w:t xml:space="preserve">Snoww, Unlight of Dark World</w:t>
      </w:r>
      <w:r w:rsidDel="00000000" w:rsidR="00000000" w:rsidRPr="00000000">
        <w:rPr>
          <w:rFonts w:ascii="Google Sans Text" w:cs="Google Sans Text" w:eastAsia="Google Sans Text" w:hAnsi="Google Sans Text"/>
          <w:color w:val="1b1c1d"/>
          <w:rtl w:val="0"/>
        </w:rPr>
        <w:t xml:space="preserve"> searches any Dark World card upon being discarded by a card effect [22]. Crucially, this effect is not once per turn, allowing for rapid resource accumulation and access to key spells like </w:t>
      </w:r>
      <w:r w:rsidDel="00000000" w:rsidR="00000000" w:rsidRPr="00000000">
        <w:rPr>
          <w:rFonts w:ascii="Google Sans Text" w:cs="Google Sans Text" w:eastAsia="Google Sans Text" w:hAnsi="Google Sans Text"/>
          <w:b w:val="1"/>
          <w:color w:val="1b1c1d"/>
          <w:rtl w:val="0"/>
        </w:rPr>
        <w:t xml:space="preserve">The Gates of Dark World</w:t>
      </w:r>
      <w:r w:rsidDel="00000000" w:rsidR="00000000" w:rsidRPr="00000000">
        <w:rPr>
          <w:rFonts w:ascii="Google Sans Text" w:cs="Google Sans Text" w:eastAsia="Google Sans Text" w:hAnsi="Google Sans Text"/>
          <w:color w:val="1b1c1d"/>
          <w:rtl w:val="0"/>
        </w:rPr>
        <w:t xml:space="preserve"> or other Dark World monsters.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Danger! Dark World strategy is entirely dependent on the legal manipulation of discard effects, particularly to enable devastating hand destruction. The core loop utilizes two specific Dark World monsters:</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Ceruli, Guru of Dark World:</w:t>
      </w:r>
      <w:r w:rsidDel="00000000" w:rsidR="00000000" w:rsidRPr="00000000">
        <w:rPr>
          <w:rFonts w:ascii="Google Sans Text" w:cs="Google Sans Text" w:eastAsia="Google Sans Text" w:hAnsi="Google Sans Text"/>
          <w:color w:val="1b1c1d"/>
          <w:rtl w:val="0"/>
        </w:rPr>
        <w:t xml:space="preserve"> When Ceruli is discarded by a card effect, it Special Summons itself to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field, and then immediately activates a mandatory effect forcing the </w:t>
      </w:r>
      <w:r w:rsidDel="00000000" w:rsidR="00000000" w:rsidRPr="00000000">
        <w:rPr>
          <w:rFonts w:ascii="Google Sans Text" w:cs="Google Sans Text" w:eastAsia="Google Sans Text" w:hAnsi="Google Sans Text"/>
          <w:i w:val="1"/>
          <w:color w:val="1b1c1d"/>
          <w:rtl w:val="0"/>
        </w:rPr>
        <w:t xml:space="preserve">opponent</w:t>
      </w:r>
      <w:r w:rsidDel="00000000" w:rsidR="00000000" w:rsidRPr="00000000">
        <w:rPr>
          <w:rFonts w:ascii="Google Sans Text" w:cs="Google Sans Text" w:eastAsia="Google Sans Text" w:hAnsi="Google Sans Text"/>
          <w:color w:val="1b1c1d"/>
          <w:rtl w:val="0"/>
        </w:rPr>
        <w:t xml:space="preserve"> to discard 1 card [23, 24].</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Sillva, Warlord of Dark World:</w:t>
      </w:r>
      <w:r w:rsidDel="00000000" w:rsidR="00000000" w:rsidRPr="00000000">
        <w:rPr>
          <w:rFonts w:ascii="Google Sans Text" w:cs="Google Sans Text" w:eastAsia="Google Sans Text" w:hAnsi="Google Sans Text"/>
          <w:color w:val="1b1c1d"/>
          <w:rtl w:val="0"/>
        </w:rPr>
        <w:t xml:space="preserve"> Sillva’s primary utility triggers only when it is discarded by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card effect. Upon activation, the opponent must return 2 cards from their hand to the bottom of the Deck [23].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dynamic shifts when Ceruli is discarded: the resulting mandatory discard triggered by Ceruli satisfies the strict condition required for Sillva's hand-rip effect. This successful legal interaction transforms the deck from a standard Link spam build into a devastating, game-ending combination capable of stripping the opponent's hand before they can react.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Access Tools and External Discard Enablers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Danger! Dark World deck is further amplified by dedicated Dark World Spell Cards that serve as essential consistency tools and discard outlets.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Gates of Dark World</w:t>
      </w:r>
      <w:r w:rsidDel="00000000" w:rsidR="00000000" w:rsidRPr="00000000">
        <w:rPr>
          <w:rFonts w:ascii="Google Sans Text" w:cs="Google Sans Text" w:eastAsia="Google Sans Text" w:hAnsi="Google Sans Text"/>
          <w:color w:val="1b1c1d"/>
          <w:rtl w:val="0"/>
        </w:rPr>
        <w:t xml:space="preserve"> (Field Spell) provides a continuous, non-HOPT discard utility: it allows the player to banish 1 DARK Fiend from the Graveyard to discard 1 Dark World monster, and then draw 1 card [20]. This continuous engine is crucial for triggering Ceruli or Snoww multiple times per turn. </w:t>
      </w:r>
      <w:r w:rsidDel="00000000" w:rsidR="00000000" w:rsidRPr="00000000">
        <w:rPr>
          <w:rFonts w:ascii="Google Sans Text" w:cs="Google Sans Text" w:eastAsia="Google Sans Text" w:hAnsi="Google Sans Text"/>
          <w:b w:val="1"/>
          <w:color w:val="1b1c1d"/>
          <w:rtl w:val="0"/>
        </w:rPr>
        <w:t xml:space="preserve">Dark Corridor</w:t>
      </w:r>
      <w:r w:rsidDel="00000000" w:rsidR="00000000" w:rsidRPr="00000000">
        <w:rPr>
          <w:rFonts w:ascii="Google Sans Text" w:cs="Google Sans Text" w:eastAsia="Google Sans Text" w:hAnsi="Google Sans Text"/>
          <w:color w:val="1b1c1d"/>
          <w:rtl w:val="0"/>
        </w:rPr>
        <w:t xml:space="preserve"> is another potent spell that searches a Dark World monster and forces a discard, making it one of the best single search-and-enable cards in the deck [22, 25].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relies on balancing the probabilistic Special Summons of the Danger! monsters with the targeted searching capabilities of the Dark World spell line-up. Once the Danger! engine has amassed sufficient bodies on the field to begin Link climbing, the Dark World searching tools ensure that the crucial hand loop pieces (Ceruli and Sillva) are readily accessible, transforming the initial randomness into a controlled, high-ceiling combo sequence. Generic DARK support like </w:t>
      </w:r>
      <w:r w:rsidDel="00000000" w:rsidR="00000000" w:rsidRPr="00000000">
        <w:rPr>
          <w:rFonts w:ascii="Google Sans Text" w:cs="Google Sans Text" w:eastAsia="Google Sans Text" w:hAnsi="Google Sans Text"/>
          <w:b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further assist this process by providing additional draw power and discard outlets, fueling the graveyard and accelerating access to high-level Dark World and Danger! monsters [21].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High-Impact Combo Blueprinting for AI Canvas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Danger! engine is to accumulate numerous DARK monster bodies in a single turn to facilitate rapid Link Summons into high-impact Extra Deck monsters. The combo lines below illustrate the architectural stages of development, from generating a foundational Link-4 board to executing the hand-rip loop.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Basic 2-Card Link-4 Starter: Danger! + Extender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most fundamental Danger! combo is to leverage the speed and card advantage gained to summon powerful Link-4 monsters that provide disruption and consistency.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Scenario: Danger! Nessie! + Danger!? Jackalope? in Hand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effects of Nessie! and Jackalope? are capable of immediately generating three bodies on the field (two Special Summons and one additional monster summoned from the Deck), which is nearly enough for a Link-4 summon.</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Activation:</w:t>
      </w:r>
      <w:r w:rsidDel="00000000" w:rsidR="00000000" w:rsidRPr="00000000">
        <w:rPr>
          <w:rFonts w:ascii="Google Sans Text" w:cs="Google Sans Text" w:eastAsia="Google Sans Text" w:hAnsi="Google Sans Text"/>
          <w:color w:val="1b1c1d"/>
          <w:rtl w:val="0"/>
        </w:rPr>
        <w:t xml:space="preserve"> The player activates Nessie!'s effect, revealing it in hand. The opponent randomly chooses a card.</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Momentum Generation:</w:t>
      </w:r>
      <w:r w:rsidDel="00000000" w:rsidR="00000000" w:rsidRPr="00000000">
        <w:rPr>
          <w:rFonts w:ascii="Google Sans Text" w:cs="Google Sans Text" w:eastAsia="Google Sans Text" w:hAnsi="Google Sans Text"/>
          <w:color w:val="1b1c1d"/>
          <w:rtl w:val="0"/>
        </w:rPr>
        <w:t xml:space="preserve"> If Jackalope? is discarded, its effect triggers to Special Summon a further Danger! monster (e.g., Tsuchinoko?) from the Deck [16]. If Nessie! is not discarded, it Special Summons itself and draws 1 card, potentially drawing into another Danger! extender. This cycle is repeated with other Danger! monsters (such as Tsuchinoko? if drawn/summoned) until four monsters are accumulated on the field.</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w:t>
      </w:r>
      <w:r w:rsidDel="00000000" w:rsidR="00000000" w:rsidRPr="00000000">
        <w:rPr>
          <w:rFonts w:ascii="Google Sans Text" w:cs="Google Sans Text" w:eastAsia="Google Sans Text" w:hAnsi="Google Sans Text"/>
          <w:color w:val="1b1c1d"/>
          <w:rtl w:val="0"/>
        </w:rPr>
        <w:t xml:space="preserve"> The four monsters are used to Link Summon </w:t>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(Link-4) [19, 20]. Saryuja activates its effect to draw 4 cards and place 3 on the bottom of the Deck. This action provides a massive surge of consistency, effectively guaranteeing access to necessary combo pieces or hand trap bait.</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Setup:</w:t>
      </w:r>
      <w:r w:rsidDel="00000000" w:rsidR="00000000" w:rsidRPr="00000000">
        <w:rPr>
          <w:rFonts w:ascii="Google Sans Text" w:cs="Google Sans Text" w:eastAsia="Google Sans Text" w:hAnsi="Google Sans Text"/>
          <w:color w:val="1b1c1d"/>
          <w:rtl w:val="0"/>
        </w:rPr>
        <w:t xml:space="preserve"> Saryuja and 2 or 3 other bodies are used as materials to Link Summon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(Link-4). This monster serves as the primary defensive tool, gaining 800 ATK for each material used, often reaching 2400 to 3200 ATK, providing 3 to 4 monster negates [19, 26].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Recursive Hand Loop Blueprint (Ceruli/Sillva)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represents the highest ceiling of the Danger! Dark World strategy, requiring specific Link Monsters to bounce and retrieve key Dark World pieces, allowing the hand-rip to be repeated.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Access to Ceruli, Guru of Dark World and Sillva, Warlord of Dark World in hand, plus sufficient monsters to access key Link infrastructure (Akashic Magician, Security Dragon, or Muckraker From the Underworld).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The Ceruli/Sillva Hand Loop Procedural Guide (Iterative Cycle)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Resultant Trigger/Effect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Recursion Tool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Ceruli via a card effect (e.g., Danger! activation, Dark World Dealings).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Ceruli, Guru of Dark World</w:t>
            </w:r>
            <w:r w:rsidDel="00000000" w:rsidR="00000000" w:rsidRPr="00000000">
              <w:rPr>
                <w:rFonts w:ascii="Google Sans Text" w:cs="Google Sans Text" w:eastAsia="Google Sans Text" w:hAnsi="Google Sans Text"/>
                <w:color w:val="1b1c1d"/>
                <w:shd w:fill="auto" w:val="clear"/>
                <w:rtl w:val="0"/>
              </w:rPr>
              <w:t xml:space="preserv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 SS's itself to </w:t>
            </w:r>
            <w:r w:rsidDel="00000000" w:rsidR="00000000" w:rsidRPr="00000000">
              <w:rPr>
                <w:rFonts w:ascii="Google Sans Text" w:cs="Google Sans Text" w:eastAsia="Google Sans Text" w:hAnsi="Google Sans Text"/>
                <w:b w:val="1"/>
                <w:color w:val="1b1c1d"/>
                <w:shd w:fill="auto" w:val="clear"/>
                <w:rtl w:val="0"/>
              </w:rPr>
              <w:t xml:space="preserve">opponent's Monster Zone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Ceruli's effect resolves on the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discards 1 card</w:t>
            </w:r>
            <w:r w:rsidDel="00000000" w:rsidR="00000000" w:rsidRPr="00000000">
              <w:rPr>
                <w:rFonts w:ascii="Google Sans Text" w:cs="Google Sans Text" w:eastAsia="Google Sans Text" w:hAnsi="Google Sans Text"/>
                <w:color w:val="1b1c1d"/>
                <w:shd w:fill="auto" w:val="clear"/>
                <w:rtl w:val="0"/>
              </w:rPr>
              <w:t xml:space="preserve"> (forced by Ceruli).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(Hand 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discard Sillva due to the opponent's forced discard (Step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Sillva, Warlord of Dark World</w:t>
            </w:r>
            <w:r w:rsidDel="00000000" w:rsidR="00000000" w:rsidRPr="00000000">
              <w:rPr>
                <w:rFonts w:ascii="Google Sans Text" w:cs="Google Sans Text" w:eastAsia="Google Sans Text" w:hAnsi="Google Sans Text"/>
                <w:color w:val="1b1c1d"/>
                <w:shd w:fill="auto" w:val="clear"/>
                <w:rtl w:val="0"/>
              </w:rPr>
              <w:t xml:space="preserv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Sillva activates (discarded by opponent's effect): </w:t>
            </w:r>
            <w:r w:rsidDel="00000000" w:rsidR="00000000" w:rsidRPr="00000000">
              <w:rPr>
                <w:rFonts w:ascii="Google Sans Text" w:cs="Google Sans Text" w:eastAsia="Google Sans Text" w:hAnsi="Google Sans Text"/>
                <w:b w:val="1"/>
                <w:color w:val="1b1c1d"/>
                <w:shd w:fill="auto" w:val="clear"/>
                <w:rtl w:val="0"/>
              </w:rPr>
              <w:t xml:space="preserve">Opponent returns 2 cards from their hand 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Ceruli (on opponent's field) + other monster(s) to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 (on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Akashic Magician</w:t>
            </w:r>
            <w:r w:rsidDel="00000000" w:rsidR="00000000" w:rsidRPr="00000000">
              <w:rPr>
                <w:rFonts w:ascii="Google Sans Text" w:cs="Google Sans Text" w:eastAsia="Google Sans Text" w:hAnsi="Google Sans Text"/>
                <w:color w:val="1b1c1d"/>
                <w:shd w:fill="auto" w:val="clear"/>
                <w:rtl w:val="0"/>
              </w:rPr>
              <w:t xml:space="preserve"> is summoned pointing to Ceruli, bouncing it back to </w:t>
            </w:r>
            <w:r w:rsidDel="00000000" w:rsidR="00000000" w:rsidRPr="00000000">
              <w:rPr>
                <w:rFonts w:ascii="Google Sans Text" w:cs="Google Sans Text" w:eastAsia="Google Sans Text" w:hAnsi="Google Sans Text"/>
                <w:i w:val="1"/>
                <w:color w:val="1b1c1d"/>
                <w:shd w:fill="auto" w:val="clear"/>
                <w:rtl w:val="0"/>
              </w:rPr>
              <w:t xml:space="preserve">your</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Akashic Magician/Security Dragon [23, 27, 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(Retrieve)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 Dark World monster’s GY effect (e.g., Reign-Beaux or Grapha).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Reign-Beaux (Overking/Overlord)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Grapha (Dragon Lord)</w:t>
            </w:r>
            <w:r w:rsidDel="00000000" w:rsidR="00000000" w:rsidRPr="00000000">
              <w:rPr>
                <w:rFonts w:ascii="Google Sans Text" w:cs="Google Sans Text" w:eastAsia="Google Sans Text" w:hAnsi="Google Sans Text"/>
                <w:color w:val="1b1c1d"/>
                <w:shd w:fill="auto" w:val="clear"/>
                <w:rtl w:val="0"/>
              </w:rPr>
              <w:t xml:space="preserve">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Sillva returns to </w:t>
            </w:r>
            <w:r w:rsidDel="00000000" w:rsidR="00000000" w:rsidRPr="00000000">
              <w:rPr>
                <w:rFonts w:ascii="Google Sans Text" w:cs="Google Sans Text" w:eastAsia="Google Sans Text" w:hAnsi="Google Sans Text"/>
                <w:b w:val="1"/>
                <w:i w:val="1"/>
                <w:color w:val="1b1c1d"/>
                <w:shd w:fill="auto" w:val="clear"/>
                <w:rtl w:val="0"/>
              </w:rPr>
              <w:t xml:space="preserve">your</w:t>
            </w:r>
            <w:r w:rsidDel="00000000" w:rsidR="00000000" w:rsidRPr="00000000">
              <w:rPr>
                <w:rFonts w:ascii="Google Sans Text" w:cs="Google Sans Text" w:eastAsia="Google Sans Text" w:hAnsi="Google Sans Text"/>
                <w:b w:val="1"/>
                <w:color w:val="1b1c1d"/>
                <w:shd w:fill="auto" w:val="clear"/>
                <w:rtl w:val="0"/>
              </w:rPr>
              <w:t xml:space="preserve"> hand</w:t>
            </w:r>
            <w:r w:rsidDel="00000000" w:rsidR="00000000" w:rsidRPr="00000000">
              <w:rPr>
                <w:rFonts w:ascii="Google Sans Text" w:cs="Google Sans Text" w:eastAsia="Google Sans Text" w:hAnsi="Google Sans Text"/>
                <w:color w:val="1b1c1d"/>
                <w:shd w:fill="auto" w:val="clear"/>
                <w:rtl w:val="0"/>
              </w:rPr>
              <w:t xml:space="preserve"> from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Grapha/Reign-Beaux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(Repeat)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mandatory discard effect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Ceruli</w:t>
            </w:r>
            <w:r w:rsidDel="00000000" w:rsidR="00000000" w:rsidRPr="00000000">
              <w:rPr>
                <w:rFonts w:ascii="Google Sans Text" w:cs="Google Sans Text" w:eastAsia="Google Sans Text" w:hAnsi="Google Sans Text"/>
                <w:color w:val="1b1c1d"/>
                <w:shd w:fill="auto" w:val="clear"/>
                <w:rtl w:val="0"/>
              </w:rPr>
              <w:t xml:space="preserve"> (back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Repeat Steps 1-5 to perform a second hand rip (4 cards total removed).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highlights the strategic importance of external Link infrastructure. Without a mechanism to bounce Ceruli back from the opponent’s field (Step 4), the loop cannot be repeated, confirming why specific Extra Deck monsters like Akashic Magician and Security Dragon are mandatory inclusions, as they transform a single hand-rip into a devastating, iterative resource drain [27, 28].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Endboard Configuration and Defensive Posture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density of Special Summons generated by Danger! ensures that the archetype can reliably summon complex, multi-layered end boards focused on layered negation and resource denial.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Link Spam Endboard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Danger! deck configurations prioritize efficient negation over legacy Extra Link formations seen in earlier iterations of the deck [8]. The standard competitive end board configuration focuses on the following key monsters:</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 (Link-4):</w:t>
      </w:r>
      <w:r w:rsidDel="00000000" w:rsidR="00000000" w:rsidRPr="00000000">
        <w:rPr>
          <w:rFonts w:ascii="Google Sans Text" w:cs="Google Sans Text" w:eastAsia="Google Sans Text" w:hAnsi="Google Sans Text"/>
          <w:color w:val="1b1c1d"/>
          <w:rtl w:val="0"/>
        </w:rPr>
        <w:t xml:space="preserve"> This is the staple piece for monster effect negation, providing up to four negations and serving as the deck's primary disruption tool [19, 26].</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 (Link-2):</w:t>
      </w:r>
      <w:r w:rsidDel="00000000" w:rsidR="00000000" w:rsidRPr="00000000">
        <w:rPr>
          <w:rFonts w:ascii="Google Sans Text" w:cs="Google Sans Text" w:eastAsia="Google Sans Text" w:hAnsi="Google Sans Text"/>
          <w:color w:val="1b1c1d"/>
          <w:rtl w:val="0"/>
        </w:rPr>
        <w:t xml:space="preserve"> I:P is used defensively to facilitate a Quick-Effect Link Summon on the opponent’s turn, typically into a disruption piece like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(for non-targeting removal) or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(for banishing and interruption), enhancing the board’s longevity and flexibility [19, 29].</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Muckraker From the Underworld (Link-2):</w:t>
      </w:r>
      <w:r w:rsidDel="00000000" w:rsidR="00000000" w:rsidRPr="00000000">
        <w:rPr>
          <w:rFonts w:ascii="Google Sans Text" w:cs="Google Sans Text" w:eastAsia="Google Sans Text" w:hAnsi="Google Sans Text"/>
          <w:color w:val="1b1c1d"/>
          <w:rtl w:val="0"/>
        </w:rPr>
        <w:t xml:space="preserve"> This Fiend Link monster is critical in the Dark World variant, offering recursion for Fiend monsters (which comprise both Danger! and Dark World archetypes) and providing the necessary Link material flexibility to enable Grapha Fusion Summons [19, 30].</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Grapha, Dragon Overlord of Dark World (Fusion):</w:t>
      </w:r>
      <w:r w:rsidDel="00000000" w:rsidR="00000000" w:rsidRPr="00000000">
        <w:rPr>
          <w:rFonts w:ascii="Google Sans Text" w:cs="Google Sans Text" w:eastAsia="Google Sans Text" w:hAnsi="Google Sans Text"/>
          <w:color w:val="1b1c1d"/>
          <w:rtl w:val="0"/>
        </w:rPr>
        <w:t xml:space="preserve"> Summoned via Dark World Accession, this monster provides a potent omni-negate by discarding a Dark World monster as cost. This effectively layers the defense, protecting the board from Spell/Trap effects, which Apollousa cannot handle [20].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Common Link Endboard Targets and Function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Rating / 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Monster Negates (up to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Defense, Primary Stun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Quick-Effect Link Summon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for disruption (e.g., Knightmare Unicorn, S:P Little Knight)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Muckraker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utility, Fiend revival/fusion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Hand Loop Support,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Grapha, Dragon Overlord of Dark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(by discarding a DW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Spell/Trap/Monster Negation, Hand Recycle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Saryuja Skull Dread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4/Shuffle 3 &amp;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Combo Extender, Board Refinement</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Danger! Hybridization Strategies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Dark World, Danger! maintains high utility as an engine in other combo decks, specifically those utilizing the DARK attribute and low-level monster requirements.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b w:val="1"/>
          <w:color w:val="1b1c1d"/>
          <w:rtl w:val="0"/>
        </w:rPr>
        <w:t xml:space="preserve">Danger! Phantom Knights (PK)</w:t>
      </w:r>
      <w:r w:rsidDel="00000000" w:rsidR="00000000" w:rsidRPr="00000000">
        <w:rPr>
          <w:rFonts w:ascii="Google Sans Text" w:cs="Google Sans Text" w:eastAsia="Google Sans Text" w:hAnsi="Google Sans Text"/>
          <w:color w:val="1b1c1d"/>
          <w:rtl w:val="0"/>
        </w:rPr>
        <w:t xml:space="preserve"> decks, the Danger! engine provides high-volume Level 3 and Level 4 materials, allowing seamless access to </w:t>
      </w: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 (Link-2). Cherubini can send Phantom Knights cards directly from the Deck to the Graveyard to fuel their recursive effects and search ability, such as setting up </w:t>
      </w: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(a powerful monster negate/lock trap) via </w:t>
      </w: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 [31, 32]. The synergy ensures that the Danger! engine contributes bodies, while the PK engine converts the discard density into sustainable defensive resource loops.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evolution of the Danger! strategy reflects the changing competitive landscape. Older methods focused on achieving difficult Extra Link formations [8]; contemporary builds prioritize the streamlined execution of the Hand Loop and the establishment of potent, efficient negation towers (Apollousa + Grapha Fusion) to establish immediate control [20, 33].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Competitive Trajectory, Vulnerabilities, and Counterplay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Historical and Modern Meta Relevance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Danger! archetype rapidly established itself as a premier Link Spam engine upon its release, often dominating competitive events by pairing with high-ceiling decks like SPYRAL and Orcust [7]. While the archetype is no longer considered Tier 1 following the restriction of several key generic Link boss monsters, the Danger! Dark World hybrid remains a highly capable and dangerous </w:t>
      </w:r>
      <w:r w:rsidDel="00000000" w:rsidR="00000000" w:rsidRPr="00000000">
        <w:rPr>
          <w:rFonts w:ascii="Google Sans Text" w:cs="Google Sans Text" w:eastAsia="Google Sans Text" w:hAnsi="Google Sans Text"/>
          <w:b w:val="1"/>
          <w:color w:val="1b1c1d"/>
          <w:rtl w:val="0"/>
        </w:rPr>
        <w:t xml:space="preserve">Rogue Combo deck</w:t>
      </w:r>
      <w:r w:rsidDel="00000000" w:rsidR="00000000" w:rsidRPr="00000000">
        <w:rPr>
          <w:rFonts w:ascii="Google Sans Text" w:cs="Google Sans Text" w:eastAsia="Google Sans Text" w:hAnsi="Google Sans Text"/>
          <w:color w:val="1b1c1d"/>
          <w:rtl w:val="0"/>
        </w:rPr>
        <w:t xml:space="preserve"> in the 2024 TCG environment [34, 35]. It maintains relevance due to the high ceiling of the Hand Loop strategy and its overall resistance to standard hand trap sequences, requiring targeted disruption to be stopped.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Critical Vulnerabilities and Choke Points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inherent resilience and ability to generate massive resources, the Danger! archetype has several critical choke points that an opponent can exploit.</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As previously analyzed, Droll is the single most efficient disruption tool. Its activation turns the archetype’s core draw engine into a loss of card advantage, often stopping the Link Spam sequence entirely [14, 22].</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Danger! strategy is inherently reliant on Special Summoning five or more monsters during the turn to build a comprehensive end board or initiate the Hand Loop. This makes the deck exceptionally vulnerable to Nibiru, the Primal Being, which can wipe the entire board before the final negation pieces are established [36].</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Maxx "C" (Non-TCG Relevance):</w:t>
      </w:r>
      <w:r w:rsidDel="00000000" w:rsidR="00000000" w:rsidRPr="00000000">
        <w:rPr>
          <w:rFonts w:ascii="Google Sans Text" w:cs="Google Sans Text" w:eastAsia="Google Sans Text" w:hAnsi="Google Sans Text"/>
          <w:color w:val="1b1c1d"/>
          <w:rtl w:val="0"/>
        </w:rPr>
        <w:t xml:space="preserve"> In formats where Maxx "C" is legal, Danger! Dark World presents one of the most compelling examples of a deck facing the "Maxx 'C' Challenge." The deck is often forced to proceed with its combo, gambling that the Hand Loop or the establishment of a powerful negation board (like an Apollousa and Grapha Fusion) will be sufficient to achieve victory or lock the opponent out, despite providing the opponent with ten or more draw opportunities [37].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Optimal Ratios and Deck Building Philosophy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deck construction emphasizes high volume and redundancy to maximize the probability of a successful Danger! activation. Key ratios include 3 copies of </w:t>
      </w:r>
      <w:r w:rsidDel="00000000" w:rsidR="00000000" w:rsidRPr="00000000">
        <w:rPr>
          <w:rFonts w:ascii="Google Sans Text" w:cs="Google Sans Text" w:eastAsia="Google Sans Text" w:hAnsi="Google Sans Text"/>
          <w:b w:val="1"/>
          <w:color w:val="1b1c1d"/>
          <w:rtl w:val="0"/>
        </w:rPr>
        <w:t xml:space="preserve">Danger!? Tsuchinoko?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Danger!? Jackalope?</w:t>
      </w:r>
      <w:r w:rsidDel="00000000" w:rsidR="00000000" w:rsidRPr="00000000">
        <w:rPr>
          <w:rFonts w:ascii="Google Sans Text" w:cs="Google Sans Text" w:eastAsia="Google Sans Text" w:hAnsi="Google Sans Text"/>
          <w:color w:val="1b1c1d"/>
          <w:rtl w:val="0"/>
        </w:rPr>
        <w:t xml:space="preserve">, 2 to 3 copies of </w:t>
      </w:r>
      <w:r w:rsidDel="00000000" w:rsidR="00000000" w:rsidRPr="00000000">
        <w:rPr>
          <w:rFonts w:ascii="Google Sans Text" w:cs="Google Sans Text" w:eastAsia="Google Sans Text" w:hAnsi="Google Sans Text"/>
          <w:b w:val="1"/>
          <w:color w:val="1b1c1d"/>
          <w:rtl w:val="0"/>
        </w:rPr>
        <w:t xml:space="preserve">Danger! Nessie!</w:t>
      </w:r>
      <w:r w:rsidDel="00000000" w:rsidR="00000000" w:rsidRPr="00000000">
        <w:rPr>
          <w:rFonts w:ascii="Google Sans Text" w:cs="Google Sans Text" w:eastAsia="Google Sans Text" w:hAnsi="Google Sans Text"/>
          <w:color w:val="1b1c1d"/>
          <w:rtl w:val="0"/>
        </w:rPr>
        <w:t xml:space="preserve">, and at least 2 copies of </w:t>
      </w:r>
      <w:r w:rsidDel="00000000" w:rsidR="00000000" w:rsidRPr="00000000">
        <w:rPr>
          <w:rFonts w:ascii="Google Sans Text" w:cs="Google Sans Text" w:eastAsia="Google Sans Text" w:hAnsi="Google Sans Text"/>
          <w:b w:val="1"/>
          <w:color w:val="1b1c1d"/>
          <w:rtl w:val="0"/>
        </w:rPr>
        <w:t xml:space="preserve">Danger! Mothman!</w:t>
      </w:r>
      <w:r w:rsidDel="00000000" w:rsidR="00000000" w:rsidRPr="00000000">
        <w:rPr>
          <w:rFonts w:ascii="Google Sans Text" w:cs="Google Sans Text" w:eastAsia="Google Sans Text" w:hAnsi="Google Sans Text"/>
          <w:color w:val="1b1c1d"/>
          <w:rtl w:val="0"/>
        </w:rPr>
        <w:t xml:space="preserve"> [22, 38]. High counts of the Level 3 Dangers are crucial because they offer immediate recursion and efficient Link-2 access.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vulnerability to major board-breaking threats influences its side-decking strategy. Since the deck already runs a maximized combination of starters and consistency tools, dedicating main deck slots to general, low-impact hand traps is inefficient. Instead, competitive lists often forgo generic hand traps in favor of </w:t>
      </w:r>
      <w:r w:rsidDel="00000000" w:rsidR="00000000" w:rsidRPr="00000000">
        <w:rPr>
          <w:rFonts w:ascii="Google Sans Text" w:cs="Google Sans Text" w:eastAsia="Google Sans Text" w:hAnsi="Google Sans Text"/>
          <w:b w:val="1"/>
          <w:color w:val="1b1c1d"/>
          <w:rtl w:val="0"/>
        </w:rPr>
        <w:t xml:space="preserve">blowout board breakers</w:t>
      </w:r>
      <w:r w:rsidDel="00000000" w:rsidR="00000000" w:rsidRPr="00000000">
        <w:rPr>
          <w:rFonts w:ascii="Google Sans Text" w:cs="Google Sans Text" w:eastAsia="Google Sans Text" w:hAnsi="Google Sans Text"/>
          <w:color w:val="1b1c1d"/>
          <w:rtl w:val="0"/>
        </w:rPr>
        <w:t xml:space="preserve"> (such as Evenly Matched or Dark Ruler No More) for games 2 and 3 when going second. This approach maximizes the archetype’s ability to seize the initiative and unleash its high-density Link Spam potential once the opponent’s defenses are nullified [22].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Danger! archetype functions as a high-density, probabilistic engine, leveraging mandatory discard mechanics to generate unprecedented levels of Special Summons and card advantage. Its interaction within the engine is characterized by a reliance on high card volume to overcome inherent randomness, turning a coin flip mechanic into a reliable means of field presence.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competitive ceiling is attained through synergy with the Dark World theme, specifically by utilizing the Ceruli/Sillva loop to achieve powerful, multi-card hand destruction before committing to the final negation board, typically comprising high-impact Link Monsters like Apollousa, Bow of the Goddess and the potent omni-negation of Grapha, Dragon Overlord of Dark World.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visualization using an AI canvas function, the Danger! archetype can be categorized as a </w:t>
      </w:r>
      <w:r w:rsidDel="00000000" w:rsidR="00000000" w:rsidRPr="00000000">
        <w:rPr>
          <w:rFonts w:ascii="Google Sans Text" w:cs="Google Sans Text" w:eastAsia="Google Sans Text" w:hAnsi="Google Sans Text"/>
          <w:b w:val="1"/>
          <w:color w:val="1b1c1d"/>
          <w:rtl w:val="0"/>
        </w:rPr>
        <w:t xml:space="preserve">Rogue Combo Deck</w:t>
      </w:r>
      <w:r w:rsidDel="00000000" w:rsidR="00000000" w:rsidRPr="00000000">
        <w:rPr>
          <w:rFonts w:ascii="Google Sans Text" w:cs="Google Sans Text" w:eastAsia="Google Sans Text" w:hAnsi="Google Sans Text"/>
          <w:color w:val="1b1c1d"/>
          <w:rtl w:val="0"/>
        </w:rPr>
        <w:t xml:space="preserve"> highly reliant on </w:t>
      </w:r>
      <w:r w:rsidDel="00000000" w:rsidR="00000000" w:rsidRPr="00000000">
        <w:rPr>
          <w:rFonts w:ascii="Google Sans Text" w:cs="Google Sans Text" w:eastAsia="Google Sans Text" w:hAnsi="Google Sans Text"/>
          <w:b w:val="1"/>
          <w:color w:val="1b1c1d"/>
          <w:rtl w:val="0"/>
        </w:rPr>
        <w:t xml:space="preserve">Special Summons</w:t>
      </w:r>
      <w:r w:rsidDel="00000000" w:rsidR="00000000" w:rsidRPr="00000000">
        <w:rPr>
          <w:rFonts w:ascii="Google Sans Text" w:cs="Google Sans Text" w:eastAsia="Google Sans Text" w:hAnsi="Google Sans Text"/>
          <w:color w:val="1b1c1d"/>
          <w:rtl w:val="0"/>
        </w:rPr>
        <w:t xml:space="preserve"> [35, 39]. The visualization model should emphasize the random discard initiation, the guaranteed recursive effects of cards like Tsuchinoko? and Jackalope? (the engine starters), and the eventual bottleneck into high-Rank Link Summons, with specific nodes dedicated to the Ceruli-Sillva interaction that demonstrates a cyclical, repetitive combo structure necessary for the hand loop. The primary interaction points of weakness are the attempts to draw (Droll) and the accumulated Special Summon count (Nibiru).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